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33C9" w14:textId="331AC54F" w:rsidR="00F31CED" w:rsidRPr="0011054F" w:rsidRDefault="00CD0CC8" w:rsidP="0011054F">
      <w:pPr>
        <w:pBdr>
          <w:top w:val="nil"/>
          <w:left w:val="nil"/>
          <w:bottom w:val="nil"/>
          <w:right w:val="nil"/>
          <w:between w:val="nil"/>
        </w:pBdr>
        <w:snapToGrid w:val="0"/>
        <w:jc w:val="center"/>
        <w:rPr>
          <w:rFonts w:ascii="Times New Roman" w:eastAsia="微軟正黑體" w:hAnsi="Times New Roman" w:cs="Times New Roman"/>
          <w:color w:val="000000"/>
          <w:sz w:val="36"/>
          <w:szCs w:val="36"/>
        </w:rPr>
      </w:pPr>
      <w:r w:rsidRPr="0011054F">
        <w:rPr>
          <w:rFonts w:ascii="Times New Roman" w:eastAsia="微軟正黑體" w:hAnsi="Times New Roman" w:cs="Times New Roman"/>
          <w:color w:val="000000"/>
          <w:sz w:val="36"/>
          <w:szCs w:val="36"/>
        </w:rPr>
        <w:t xml:space="preserve">TUGA </w:t>
      </w:r>
      <w:r w:rsidRPr="0011054F">
        <w:rPr>
          <w:rFonts w:ascii="Times New Roman" w:eastAsia="微軟正黑體" w:hAnsi="Times New Roman" w:cs="Times New Roman"/>
          <w:color w:val="000000"/>
          <w:sz w:val="36"/>
          <w:szCs w:val="36"/>
        </w:rPr>
        <w:t>北區</w:t>
      </w:r>
      <w:r w:rsidR="001F4705" w:rsidRPr="0011054F">
        <w:rPr>
          <w:rFonts w:ascii="Times New Roman" w:eastAsia="微軟正黑體" w:hAnsi="Times New Roman" w:cs="Times New Roman"/>
          <w:color w:val="000000"/>
          <w:sz w:val="36"/>
          <w:szCs w:val="36"/>
        </w:rPr>
        <w:t>婦女泌尿</w:t>
      </w:r>
      <w:r w:rsidRPr="0011054F">
        <w:rPr>
          <w:rFonts w:ascii="Times New Roman" w:eastAsia="微軟正黑體" w:hAnsi="Times New Roman" w:cs="Times New Roman"/>
          <w:color w:val="000000"/>
          <w:sz w:val="36"/>
          <w:szCs w:val="36"/>
        </w:rPr>
        <w:t>學術研討會</w:t>
      </w:r>
    </w:p>
    <w:p w14:paraId="2EAB4C6F" w14:textId="2EE3307E" w:rsidR="001F4705" w:rsidRPr="0011054F" w:rsidRDefault="001F4705" w:rsidP="0011054F">
      <w:pPr>
        <w:pBdr>
          <w:top w:val="nil"/>
          <w:left w:val="nil"/>
          <w:bottom w:val="nil"/>
          <w:right w:val="nil"/>
          <w:between w:val="nil"/>
        </w:pBdr>
        <w:snapToGrid w:val="0"/>
        <w:jc w:val="center"/>
        <w:rPr>
          <w:rFonts w:ascii="Times New Roman" w:eastAsia="微軟正黑體" w:hAnsi="Times New Roman" w:cs="Times New Roman"/>
          <w:color w:val="000000"/>
          <w:sz w:val="28"/>
          <w:szCs w:val="28"/>
        </w:rPr>
      </w:pPr>
      <w:r w:rsidRPr="0011054F">
        <w:rPr>
          <w:rFonts w:ascii="Times New Roman" w:eastAsia="微軟正黑體" w:hAnsi="Times New Roman" w:cs="Times New Roman"/>
          <w:color w:val="000000"/>
          <w:sz w:val="28"/>
          <w:szCs w:val="28"/>
        </w:rPr>
        <w:t>時間</w:t>
      </w:r>
      <w:r w:rsidRPr="0011054F">
        <w:rPr>
          <w:rFonts w:ascii="Times New Roman" w:eastAsia="微軟正黑體" w:hAnsi="Times New Roman" w:cs="Times New Roman"/>
          <w:color w:val="000000"/>
          <w:sz w:val="28"/>
          <w:szCs w:val="28"/>
        </w:rPr>
        <w:t>:202</w:t>
      </w:r>
      <w:r w:rsidR="00D63C56" w:rsidRPr="0011054F">
        <w:rPr>
          <w:rFonts w:ascii="Times New Roman" w:eastAsia="微軟正黑體" w:hAnsi="Times New Roman" w:cs="Times New Roman"/>
          <w:color w:val="000000"/>
          <w:sz w:val="28"/>
          <w:szCs w:val="28"/>
        </w:rPr>
        <w:t>3</w:t>
      </w:r>
      <w:r w:rsidRPr="0011054F">
        <w:rPr>
          <w:rFonts w:ascii="Times New Roman" w:eastAsia="微軟正黑體" w:hAnsi="Times New Roman" w:cs="Times New Roman"/>
          <w:color w:val="000000"/>
          <w:sz w:val="28"/>
          <w:szCs w:val="28"/>
        </w:rPr>
        <w:t>年</w:t>
      </w:r>
      <w:r w:rsidR="00F66B5C">
        <w:rPr>
          <w:rFonts w:ascii="Times New Roman" w:eastAsia="微軟正黑體" w:hAnsi="Times New Roman" w:cs="Times New Roman" w:hint="eastAsia"/>
          <w:color w:val="000000"/>
          <w:sz w:val="28"/>
          <w:szCs w:val="28"/>
        </w:rPr>
        <w:t>4</w:t>
      </w:r>
      <w:r w:rsidRPr="0011054F">
        <w:rPr>
          <w:rFonts w:ascii="Times New Roman" w:eastAsia="微軟正黑體" w:hAnsi="Times New Roman" w:cs="Times New Roman"/>
          <w:color w:val="000000"/>
          <w:sz w:val="28"/>
          <w:szCs w:val="28"/>
        </w:rPr>
        <w:t>月</w:t>
      </w:r>
      <w:r w:rsidR="00D524FB">
        <w:rPr>
          <w:rFonts w:ascii="Times New Roman" w:eastAsia="微軟正黑體" w:hAnsi="Times New Roman" w:cs="Times New Roman" w:hint="eastAsia"/>
          <w:color w:val="000000"/>
          <w:sz w:val="28"/>
          <w:szCs w:val="28"/>
        </w:rPr>
        <w:t>1</w:t>
      </w:r>
      <w:r w:rsidR="00F66B5C">
        <w:rPr>
          <w:rFonts w:ascii="Times New Roman" w:eastAsia="微軟正黑體" w:hAnsi="Times New Roman" w:cs="Times New Roman" w:hint="eastAsia"/>
          <w:color w:val="000000"/>
          <w:sz w:val="28"/>
          <w:szCs w:val="28"/>
        </w:rPr>
        <w:t>6</w:t>
      </w:r>
      <w:r w:rsidRPr="0011054F">
        <w:rPr>
          <w:rFonts w:ascii="Times New Roman" w:eastAsia="微軟正黑體" w:hAnsi="Times New Roman" w:cs="Times New Roman"/>
          <w:color w:val="000000"/>
          <w:sz w:val="28"/>
          <w:szCs w:val="28"/>
        </w:rPr>
        <w:t>日星期日</w:t>
      </w:r>
    </w:p>
    <w:p w14:paraId="3B947F4E" w14:textId="5BB42B19" w:rsidR="0011054F" w:rsidRDefault="00D63C56" w:rsidP="0011054F">
      <w:pPr>
        <w:pBdr>
          <w:top w:val="nil"/>
          <w:left w:val="nil"/>
          <w:bottom w:val="nil"/>
          <w:right w:val="nil"/>
          <w:between w:val="nil"/>
        </w:pBdr>
        <w:snapToGrid w:val="0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054F">
        <w:rPr>
          <w:rFonts w:ascii="Times New Roman" w:eastAsia="微軟正黑體" w:hAnsi="Times New Roman" w:cs="Times New Roman"/>
          <w:color w:val="000000"/>
          <w:sz w:val="28"/>
          <w:szCs w:val="28"/>
        </w:rPr>
        <w:t>地點</w:t>
      </w:r>
      <w:r w:rsidRPr="0011054F">
        <w:rPr>
          <w:rFonts w:ascii="Times New Roman" w:eastAsia="微軟正黑體" w:hAnsi="Times New Roman" w:cs="Times New Roman"/>
          <w:color w:val="000000"/>
          <w:sz w:val="28"/>
          <w:szCs w:val="28"/>
        </w:rPr>
        <w:t>:</w:t>
      </w:r>
      <w:r w:rsidRPr="0011054F">
        <w:rPr>
          <w:rFonts w:ascii="Times New Roman" w:eastAsia="微軟正黑體" w:hAnsi="Times New Roman" w:cs="Times New Roman"/>
          <w:color w:val="000000"/>
          <w:sz w:val="28"/>
          <w:szCs w:val="28"/>
        </w:rPr>
        <w:t>台北市立聯合醫院仁愛院區檢驗大樓</w:t>
      </w:r>
      <w:r w:rsidRPr="0011054F">
        <w:rPr>
          <w:rFonts w:ascii="Times New Roman" w:eastAsia="微軟正黑體" w:hAnsi="Times New Roman" w:cs="Times New Roman"/>
          <w:color w:val="000000"/>
          <w:sz w:val="28"/>
          <w:szCs w:val="28"/>
        </w:rPr>
        <w:t>6</w:t>
      </w:r>
      <w:r w:rsidRPr="0011054F">
        <w:rPr>
          <w:rFonts w:ascii="Times New Roman" w:eastAsia="微軟正黑體" w:hAnsi="Times New Roman" w:cs="Times New Roman"/>
          <w:color w:val="000000"/>
          <w:sz w:val="28"/>
          <w:szCs w:val="28"/>
        </w:rPr>
        <w:t>樓大禮堂</w:t>
      </w:r>
    </w:p>
    <w:tbl>
      <w:tblPr>
        <w:tblpPr w:leftFromText="180" w:rightFromText="180" w:vertAnchor="page" w:horzAnchor="margin" w:tblpY="2536"/>
        <w:tblW w:w="106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6520"/>
        <w:gridCol w:w="1276"/>
        <w:gridCol w:w="1418"/>
      </w:tblGrid>
      <w:tr w:rsidR="00826677" w:rsidRPr="007768A2" w14:paraId="55A3060D" w14:textId="77777777" w:rsidTr="00826677">
        <w:trPr>
          <w:trHeight w:val="3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424E01A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Time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5B60FC6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Topic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487FFF6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Speakers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7362D3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Moderators</w:t>
            </w:r>
          </w:p>
        </w:tc>
      </w:tr>
      <w:tr w:rsidR="0011054F" w:rsidRPr="007768A2" w14:paraId="6B2D0666" w14:textId="77777777" w:rsidTr="00826677">
        <w:trPr>
          <w:trHeight w:val="3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A2C12E9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08:30-08:50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7DE6DF4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Registration</w:t>
            </w:r>
          </w:p>
        </w:tc>
      </w:tr>
      <w:tr w:rsidR="00826677" w:rsidRPr="007768A2" w14:paraId="6221DC65" w14:textId="77777777" w:rsidTr="00826677">
        <w:trPr>
          <w:trHeight w:val="6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7250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08:50-09:00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3943" w14:textId="77777777" w:rsidR="0011054F" w:rsidRPr="007768A2" w:rsidRDefault="0011054F" w:rsidP="00826677">
            <w:pPr>
              <w:widowControl/>
              <w:snapToGrid w:val="0"/>
              <w:ind w:firstLineChars="50" w:firstLine="120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bookmarkStart w:id="0" w:name="_Hlk118299240"/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Opening Remarks &amp; Welcome Address</w:t>
            </w:r>
            <w:bookmarkEnd w:id="0"/>
          </w:p>
        </w:tc>
        <w:tc>
          <w:tcPr>
            <w:tcW w:w="2694" w:type="dxa"/>
            <w:gridSpan w:val="2"/>
            <w:tcBorders>
              <w:top w:val="single" w:sz="4" w:space="0" w:color="7F7F7F"/>
              <w:left w:val="nil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BCA7CC8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盧佳序</w:t>
            </w: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 xml:space="preserve"> </w:t>
            </w: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理事長</w:t>
            </w:r>
          </w:p>
        </w:tc>
      </w:tr>
      <w:tr w:rsidR="0011054F" w:rsidRPr="007768A2" w14:paraId="243EE333" w14:textId="77777777" w:rsidTr="00826677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036E" w14:textId="3AA195E3" w:rsidR="0011054F" w:rsidRPr="007768A2" w:rsidRDefault="002E3D79" w:rsidP="00826677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bookmarkStart w:id="1" w:name="_Hlk122704486"/>
            <w:r w:rsidRPr="007768A2">
              <w:rPr>
                <w:rFonts w:ascii="Times New Roman" w:eastAsia="微軟正黑體" w:hAnsi="Times New Roman" w:cs="Times New Roman" w:hint="eastAsia"/>
                <w:color w:val="000000" w:themeColor="text1"/>
              </w:rPr>
              <w:t>0</w:t>
            </w:r>
            <w:r w:rsidR="0011054F"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9:00-9:30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6CA6" w14:textId="77777777" w:rsidR="0011054F" w:rsidRPr="007768A2" w:rsidRDefault="0011054F" w:rsidP="00826677">
            <w:pPr>
              <w:widowControl/>
              <w:snapToGrid w:val="0"/>
              <w:ind w:firstLineChars="50" w:firstLine="120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Conservative treatments for USI. My list of priority.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0668" w14:textId="23979F3F" w:rsidR="0011054F" w:rsidRPr="007768A2" w:rsidRDefault="00D524FB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>
              <w:rPr>
                <w:rFonts w:ascii="Times New Roman" w:eastAsia="微軟正黑體" w:hAnsi="Times New Roman" w:cs="Times New Roman" w:hint="eastAsia"/>
                <w:color w:val="000000" w:themeColor="text1"/>
              </w:rPr>
              <w:t>劉蕙瑄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7F0D" w14:textId="4C334103" w:rsidR="0011054F" w:rsidRPr="007768A2" w:rsidRDefault="00C90F92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 w:hint="eastAsia"/>
                <w:color w:val="000000" w:themeColor="text1"/>
              </w:rPr>
              <w:t>詹景全</w:t>
            </w:r>
          </w:p>
        </w:tc>
      </w:tr>
      <w:bookmarkEnd w:id="1"/>
      <w:tr w:rsidR="0011054F" w:rsidRPr="007768A2" w14:paraId="5D845DC1" w14:textId="77777777" w:rsidTr="00826677">
        <w:trPr>
          <w:trHeight w:val="6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E53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09:30-10:00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B4FA" w14:textId="77777777" w:rsidR="0011054F" w:rsidRPr="007768A2" w:rsidRDefault="0011054F" w:rsidP="00826677">
            <w:pPr>
              <w:widowControl/>
              <w:snapToGrid w:val="0"/>
              <w:ind w:leftChars="50" w:left="121" w:hanging="1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The evolution of anti-incontinence surgery for USI before MUS.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B7F5" w14:textId="2B04F1CE" w:rsidR="0011054F" w:rsidRPr="007768A2" w:rsidRDefault="00AC7DB5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>
              <w:rPr>
                <w:rFonts w:ascii="Times New Roman" w:eastAsia="微軟正黑體" w:hAnsi="Times New Roman" w:cs="Times New Roman" w:hint="eastAsia"/>
                <w:color w:val="000000" w:themeColor="text1"/>
              </w:rPr>
              <w:t>盧佳序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035F" w14:textId="540AB2ED" w:rsidR="0011054F" w:rsidRPr="007768A2" w:rsidRDefault="00C90F92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 w:hint="eastAsia"/>
                <w:color w:val="000000" w:themeColor="text1"/>
              </w:rPr>
              <w:t>孫茂榮</w:t>
            </w:r>
          </w:p>
        </w:tc>
      </w:tr>
      <w:tr w:rsidR="0011054F" w:rsidRPr="007768A2" w14:paraId="67E1B641" w14:textId="77777777" w:rsidTr="00826677">
        <w:trPr>
          <w:trHeight w:val="6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93E6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10:00-10:30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E8E5" w14:textId="77777777" w:rsidR="00826677" w:rsidRPr="007768A2" w:rsidRDefault="0011054F" w:rsidP="00826677">
            <w:pPr>
              <w:widowControl/>
              <w:snapToGrid w:val="0"/>
              <w:ind w:leftChars="50" w:left="121" w:hanging="1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The evidence-base of vaginal laser therapy for GSM. CO</w:t>
            </w:r>
            <w:r w:rsidRPr="007768A2">
              <w:rPr>
                <w:rFonts w:ascii="Times New Roman" w:eastAsia="微軟正黑體" w:hAnsi="Times New Roman" w:cs="Times New Roman"/>
                <w:color w:val="000000" w:themeColor="text1"/>
                <w:vertAlign w:val="subscript"/>
              </w:rPr>
              <w:t>2</w:t>
            </w: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 xml:space="preserve"> </w:t>
            </w:r>
          </w:p>
          <w:p w14:paraId="35EFAFC7" w14:textId="7EBF6321" w:rsidR="0011054F" w:rsidRPr="007768A2" w:rsidRDefault="0011054F" w:rsidP="00826677">
            <w:pPr>
              <w:widowControl/>
              <w:snapToGrid w:val="0"/>
              <w:ind w:leftChars="50" w:left="121" w:hanging="1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 xml:space="preserve">laser vs. </w:t>
            </w:r>
            <w:r w:rsidRPr="007768A2">
              <w:rPr>
                <w:rFonts w:ascii="Times New Roman" w:eastAsia="微軟正黑體" w:hAnsi="Times New Roman" w:cs="Times New Roman"/>
                <w:color w:val="000000" w:themeColor="text1"/>
                <w:shd w:val="clear" w:color="auto" w:fill="FFFFFF"/>
              </w:rPr>
              <w:t>YAG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3B3C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張宇琪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53C0" w14:textId="77777777" w:rsidR="0011054F" w:rsidRPr="007768A2" w:rsidRDefault="0011054F" w:rsidP="00826677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梁守蓉</w:t>
            </w:r>
          </w:p>
        </w:tc>
      </w:tr>
      <w:tr w:rsidR="0011054F" w:rsidRPr="007768A2" w14:paraId="3434C859" w14:textId="77777777" w:rsidTr="00826677">
        <w:trPr>
          <w:trHeight w:val="3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919BCB8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10:30-11:00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B69C844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Coffee Break</w:t>
            </w:r>
          </w:p>
        </w:tc>
      </w:tr>
      <w:tr w:rsidR="00C90F92" w:rsidRPr="007768A2" w14:paraId="56FB788A" w14:textId="77777777" w:rsidTr="00C90F92">
        <w:trPr>
          <w:trHeight w:val="6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CA88" w14:textId="77777777" w:rsidR="00C90F92" w:rsidRPr="007768A2" w:rsidRDefault="00C90F92" w:rsidP="00C90F92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11:00-11:30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B933" w14:textId="22D1734F" w:rsidR="00C90F92" w:rsidRPr="007768A2" w:rsidRDefault="00C90F92" w:rsidP="00C90F92">
            <w:pPr>
              <w:widowControl/>
              <w:snapToGrid w:val="0"/>
              <w:ind w:firstLineChars="50" w:firstLine="120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What is the literature indicating the trend of POP surgery?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7B51" w14:textId="584154FF" w:rsidR="00C90F92" w:rsidRPr="007768A2" w:rsidRDefault="00C90F92" w:rsidP="00C90F92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strike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王</w:t>
            </w: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CF90" w14:textId="5D66966C" w:rsidR="00C90F92" w:rsidRPr="007768A2" w:rsidRDefault="00C90F92" w:rsidP="00C90F92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洪煥程</w:t>
            </w:r>
          </w:p>
        </w:tc>
      </w:tr>
      <w:tr w:rsidR="0011054F" w:rsidRPr="007768A2" w14:paraId="3136751F" w14:textId="77777777" w:rsidTr="00826677">
        <w:trPr>
          <w:trHeight w:val="5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2CF0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11:30-12:00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AEC1" w14:textId="77777777" w:rsidR="0011054F" w:rsidRPr="007768A2" w:rsidRDefault="0011054F" w:rsidP="00826677">
            <w:pPr>
              <w:widowControl/>
              <w:snapToGrid w:val="0"/>
              <w:ind w:firstLineChars="50" w:firstLine="120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Non-medical treatment for OAB. How I treat my patient?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0B76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謝筱芸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E28F" w14:textId="2C4B1A66" w:rsidR="0011054F" w:rsidRPr="007768A2" w:rsidRDefault="0011054F" w:rsidP="00152D3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魏添勇</w:t>
            </w:r>
          </w:p>
        </w:tc>
      </w:tr>
      <w:tr w:rsidR="0011054F" w:rsidRPr="007768A2" w14:paraId="14E042E1" w14:textId="77777777" w:rsidTr="00826677">
        <w:trPr>
          <w:trHeight w:val="6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F2B1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12:00-12:30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E45" w14:textId="77777777" w:rsidR="0011054F" w:rsidRPr="007768A2" w:rsidRDefault="0011054F" w:rsidP="00826677">
            <w:pPr>
              <w:widowControl/>
              <w:snapToGrid w:val="0"/>
              <w:ind w:leftChars="50" w:left="121" w:hanging="1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Experience sharing: How I treat the refractory IC/BPS patient currently?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C8DC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洪滿榮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77CF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楊振銘</w:t>
            </w:r>
          </w:p>
        </w:tc>
      </w:tr>
      <w:tr w:rsidR="00826677" w:rsidRPr="007768A2" w14:paraId="105FCF24" w14:textId="4F6DB2D2" w:rsidTr="00826677">
        <w:trPr>
          <w:trHeight w:val="61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A725CD2" w14:textId="4BAB25C7" w:rsidR="00826677" w:rsidRPr="007768A2" w:rsidRDefault="00826677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</w:rPr>
            </w:pPr>
            <w:bookmarkStart w:id="2" w:name="_Hlk122705116"/>
            <w:r w:rsidRPr="007768A2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</w:rPr>
              <w:t>12:30-13:30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8D4489" w14:textId="31597B2F" w:rsidR="00826677" w:rsidRPr="007768A2" w:rsidRDefault="00826677" w:rsidP="00826677">
            <w:pPr>
              <w:widowControl/>
              <w:spacing w:beforeLines="50" w:before="120" w:afterLines="50" w:after="120"/>
              <w:ind w:firstLineChars="50" w:firstLine="12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</w:rPr>
              <w:t>L</w:t>
            </w:r>
            <w:r w:rsidRPr="007768A2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</w:rPr>
              <w:t>unch symposium</w:t>
            </w:r>
            <w:r w:rsidRPr="007768A2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</w:rPr>
              <w:t xml:space="preserve">: </w:t>
            </w:r>
            <w:proofErr w:type="spellStart"/>
            <w:r w:rsidRPr="007768A2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</w:rPr>
              <w:t>Robertic</w:t>
            </w:r>
            <w:proofErr w:type="spellEnd"/>
            <w:r w:rsidRPr="007768A2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gramStart"/>
            <w:r w:rsidRPr="007768A2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</w:rPr>
              <w:t>surgery  for</w:t>
            </w:r>
            <w:proofErr w:type="gramEnd"/>
            <w:r w:rsidRPr="007768A2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</w:rPr>
              <w:t xml:space="preserve"> POP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C562AA" w14:textId="2B363A9A" w:rsidR="00826677" w:rsidRPr="007768A2" w:rsidRDefault="00826677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 w:hint="eastAsia"/>
                <w:color w:val="000000" w:themeColor="text1"/>
              </w:rPr>
              <w:t>林益豪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72068B" w14:textId="755AFFCA" w:rsidR="00826677" w:rsidRPr="007768A2" w:rsidRDefault="00C90F92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 w:hint="eastAsia"/>
                <w:color w:val="000000" w:themeColor="text1"/>
              </w:rPr>
              <w:t>梁景忠</w:t>
            </w:r>
          </w:p>
        </w:tc>
      </w:tr>
      <w:bookmarkEnd w:id="2"/>
      <w:tr w:rsidR="0011054F" w:rsidRPr="007768A2" w14:paraId="7A391EB7" w14:textId="77777777" w:rsidTr="00826677">
        <w:trPr>
          <w:trHeight w:val="6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5257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13:30-14:00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CAF8" w14:textId="77777777" w:rsidR="0011054F" w:rsidRPr="007768A2" w:rsidRDefault="0011054F" w:rsidP="00826677">
            <w:pPr>
              <w:widowControl/>
              <w:snapToGrid w:val="0"/>
              <w:ind w:leftChars="50" w:left="121" w:hanging="1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Urodynamics: The correlation between OAB &amp; DO. And the its implication.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4D22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吳晉睿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DE4E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張廷禎</w:t>
            </w:r>
          </w:p>
        </w:tc>
      </w:tr>
      <w:tr w:rsidR="00C90F92" w:rsidRPr="007768A2" w14:paraId="3BC74F6E" w14:textId="77777777" w:rsidTr="00826677">
        <w:trPr>
          <w:trHeight w:val="6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C3E26" w14:textId="77777777" w:rsidR="00C90F92" w:rsidRPr="007768A2" w:rsidRDefault="00C90F92" w:rsidP="00C90F92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14:00-14:30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38C1" w14:textId="54104108" w:rsidR="00C90F92" w:rsidRPr="007768A2" w:rsidRDefault="00C90F92" w:rsidP="00C90F92">
            <w:pPr>
              <w:widowControl/>
              <w:snapToGrid w:val="0"/>
              <w:ind w:firstLineChars="50" w:firstLine="120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Medical treatment of OAB for elderly with hypertension.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3352E" w14:textId="04FB2149" w:rsidR="00C90F92" w:rsidRPr="007768A2" w:rsidRDefault="00C90F92" w:rsidP="00C90F92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吳文毅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034C" w14:textId="06304607" w:rsidR="00C90F92" w:rsidRPr="007768A2" w:rsidRDefault="00C90F92" w:rsidP="00C90F92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王有利</w:t>
            </w:r>
          </w:p>
        </w:tc>
      </w:tr>
      <w:tr w:rsidR="0011054F" w:rsidRPr="007768A2" w14:paraId="3D5014BD" w14:textId="77777777" w:rsidTr="00826677">
        <w:trPr>
          <w:trHeight w:val="6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FA1D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14:30-15:00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0B7E" w14:textId="77777777" w:rsidR="0011054F" w:rsidRPr="007768A2" w:rsidRDefault="0011054F" w:rsidP="00826677">
            <w:pPr>
              <w:widowControl/>
              <w:snapToGrid w:val="0"/>
              <w:ind w:leftChars="50" w:left="121" w:hanging="1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 xml:space="preserve">Refractory chronic pelvic pain. </w:t>
            </w:r>
            <w:proofErr w:type="spellStart"/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Levator</w:t>
            </w:r>
            <w:proofErr w:type="spellEnd"/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 xml:space="preserve"> ani muscle is a causing factor.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BBC42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金宏</w:t>
            </w:r>
            <w:proofErr w:type="gramStart"/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諺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27DC" w14:textId="74C219E1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陳慧毅</w:t>
            </w:r>
          </w:p>
        </w:tc>
      </w:tr>
      <w:tr w:rsidR="00826677" w:rsidRPr="0011054F" w14:paraId="6B8DA52D" w14:textId="77777777" w:rsidTr="00826677">
        <w:trPr>
          <w:trHeight w:val="6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6D34" w14:textId="77777777" w:rsidR="0011054F" w:rsidRPr="007768A2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15:00-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35DD" w14:textId="77777777" w:rsidR="0011054F" w:rsidRPr="007768A2" w:rsidRDefault="0011054F" w:rsidP="00826677">
            <w:pPr>
              <w:widowControl/>
              <w:snapToGrid w:val="0"/>
              <w:ind w:firstLineChars="50" w:firstLine="120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closing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2E30" w14:textId="77777777" w:rsidR="0011054F" w:rsidRPr="0011054F" w:rsidRDefault="0011054F" w:rsidP="00826677">
            <w:pPr>
              <w:widowControl/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7768A2">
              <w:rPr>
                <w:rFonts w:ascii="Times New Roman" w:eastAsia="微軟正黑體" w:hAnsi="Times New Roman" w:cs="Times New Roman"/>
                <w:color w:val="000000" w:themeColor="text1"/>
              </w:rPr>
              <w:t>林姿吟秘書長</w:t>
            </w:r>
          </w:p>
        </w:tc>
      </w:tr>
    </w:tbl>
    <w:p w14:paraId="1E83947C" w14:textId="6352592E" w:rsidR="001F4705" w:rsidRPr="006E3473" w:rsidRDefault="001F4705" w:rsidP="00A07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119C30D6" w14:textId="77777777" w:rsidR="00F31CED" w:rsidRPr="00D63C56" w:rsidRDefault="00F31CED">
      <w:pPr>
        <w:rPr>
          <w:rFonts w:ascii="Times New Roman" w:eastAsia="標楷體" w:hAnsi="Times New Roman" w:cs="Times New Roman"/>
        </w:rPr>
      </w:pPr>
    </w:p>
    <w:sectPr w:rsidR="00F31CED" w:rsidRPr="00D63C56" w:rsidSect="001F4705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C6E7" w14:textId="77777777" w:rsidR="001C2D38" w:rsidRDefault="001C2D38" w:rsidP="00072DAB">
      <w:r>
        <w:separator/>
      </w:r>
    </w:p>
  </w:endnote>
  <w:endnote w:type="continuationSeparator" w:id="0">
    <w:p w14:paraId="0BFDFDD1" w14:textId="77777777" w:rsidR="001C2D38" w:rsidRDefault="001C2D38" w:rsidP="0007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57CB" w14:textId="77777777" w:rsidR="001C2D38" w:rsidRDefault="001C2D38" w:rsidP="00072DAB">
      <w:r>
        <w:separator/>
      </w:r>
    </w:p>
  </w:footnote>
  <w:footnote w:type="continuationSeparator" w:id="0">
    <w:p w14:paraId="22C781F4" w14:textId="77777777" w:rsidR="001C2D38" w:rsidRDefault="001C2D38" w:rsidP="00072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ED"/>
    <w:rsid w:val="00072DAB"/>
    <w:rsid w:val="00077324"/>
    <w:rsid w:val="000C55EC"/>
    <w:rsid w:val="000F48F0"/>
    <w:rsid w:val="0011054F"/>
    <w:rsid w:val="0012298E"/>
    <w:rsid w:val="00125D94"/>
    <w:rsid w:val="00143A1D"/>
    <w:rsid w:val="00152D37"/>
    <w:rsid w:val="00161571"/>
    <w:rsid w:val="00185576"/>
    <w:rsid w:val="001C2D38"/>
    <w:rsid w:val="001E75C9"/>
    <w:rsid w:val="001F4705"/>
    <w:rsid w:val="0024417C"/>
    <w:rsid w:val="00255901"/>
    <w:rsid w:val="002E3D79"/>
    <w:rsid w:val="00326043"/>
    <w:rsid w:val="003432D4"/>
    <w:rsid w:val="00352987"/>
    <w:rsid w:val="00371527"/>
    <w:rsid w:val="00385145"/>
    <w:rsid w:val="003B0879"/>
    <w:rsid w:val="003F48FD"/>
    <w:rsid w:val="00427DF6"/>
    <w:rsid w:val="00427E77"/>
    <w:rsid w:val="00446C6F"/>
    <w:rsid w:val="004930DA"/>
    <w:rsid w:val="004C42A7"/>
    <w:rsid w:val="00522BED"/>
    <w:rsid w:val="005B0D8D"/>
    <w:rsid w:val="005E4478"/>
    <w:rsid w:val="00607D7C"/>
    <w:rsid w:val="006577F5"/>
    <w:rsid w:val="006A1DCE"/>
    <w:rsid w:val="006E3473"/>
    <w:rsid w:val="00717AF2"/>
    <w:rsid w:val="00727260"/>
    <w:rsid w:val="007768A2"/>
    <w:rsid w:val="007F24DF"/>
    <w:rsid w:val="007F2CC2"/>
    <w:rsid w:val="00811C4F"/>
    <w:rsid w:val="00826677"/>
    <w:rsid w:val="008728D7"/>
    <w:rsid w:val="008C53EF"/>
    <w:rsid w:val="00905255"/>
    <w:rsid w:val="00941AFC"/>
    <w:rsid w:val="00960A23"/>
    <w:rsid w:val="009B010B"/>
    <w:rsid w:val="009D5944"/>
    <w:rsid w:val="00A0718C"/>
    <w:rsid w:val="00A41606"/>
    <w:rsid w:val="00A74F53"/>
    <w:rsid w:val="00A765F3"/>
    <w:rsid w:val="00AC2819"/>
    <w:rsid w:val="00AC7DB5"/>
    <w:rsid w:val="00AF7271"/>
    <w:rsid w:val="00B25188"/>
    <w:rsid w:val="00B26824"/>
    <w:rsid w:val="00B449B2"/>
    <w:rsid w:val="00B97BB0"/>
    <w:rsid w:val="00C90F92"/>
    <w:rsid w:val="00CA498C"/>
    <w:rsid w:val="00CD0CC8"/>
    <w:rsid w:val="00CE36F4"/>
    <w:rsid w:val="00CF1A46"/>
    <w:rsid w:val="00D524FB"/>
    <w:rsid w:val="00D63C56"/>
    <w:rsid w:val="00D713BB"/>
    <w:rsid w:val="00DB7534"/>
    <w:rsid w:val="00DD4E14"/>
    <w:rsid w:val="00DF27FD"/>
    <w:rsid w:val="00DF3F62"/>
    <w:rsid w:val="00E14415"/>
    <w:rsid w:val="00E262F5"/>
    <w:rsid w:val="00E829E5"/>
    <w:rsid w:val="00E86FD4"/>
    <w:rsid w:val="00EE31D8"/>
    <w:rsid w:val="00EF5102"/>
    <w:rsid w:val="00F31CED"/>
    <w:rsid w:val="00F6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C7501"/>
  <w15:docId w15:val="{EAC1AC1D-A3E1-4B18-A455-33132CAF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72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2D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2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2D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2022-02-07T07:24:00Z</cp:lastPrinted>
  <dcterms:created xsi:type="dcterms:W3CDTF">2023-01-05T01:28:00Z</dcterms:created>
  <dcterms:modified xsi:type="dcterms:W3CDTF">2023-01-05T01:28:00Z</dcterms:modified>
</cp:coreProperties>
</file>